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2A0F1" w14:textId="77777777" w:rsidR="00EB11F8" w:rsidRDefault="00EB11F8" w:rsidP="00EB11F8">
      <w:pPr>
        <w:rPr>
          <w:sz w:val="40"/>
          <w:szCs w:val="40"/>
        </w:rPr>
      </w:pPr>
      <w:r w:rsidRPr="00934484">
        <w:rPr>
          <w:rFonts w:eastAsia="Times New Roman" w:cs="Calibri"/>
          <w:b/>
          <w:noProof/>
          <w:color w:val="7030A0"/>
          <w:sz w:val="40"/>
          <w:szCs w:val="40"/>
          <w:lang w:eastAsia="en-GB"/>
        </w:rPr>
        <w:drawing>
          <wp:anchor distT="0" distB="0" distL="114300" distR="114300" simplePos="0" relativeHeight="251658240" behindDoc="1" locked="0" layoutInCell="1" allowOverlap="1" wp14:anchorId="1E750556" wp14:editId="0A5A682C">
            <wp:simplePos x="0" y="0"/>
            <wp:positionH relativeFrom="column">
              <wp:posOffset>5128260</wp:posOffset>
            </wp:positionH>
            <wp:positionV relativeFrom="page">
              <wp:posOffset>220980</wp:posOffset>
            </wp:positionV>
            <wp:extent cx="1440815" cy="474345"/>
            <wp:effectExtent l="0" t="0" r="6985" b="1905"/>
            <wp:wrapTight wrapText="bothSides">
              <wp:wrapPolygon edited="0">
                <wp:start x="0" y="0"/>
                <wp:lineTo x="0" y="20819"/>
                <wp:lineTo x="21419" y="20819"/>
                <wp:lineTo x="21419"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llection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815" cy="47434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34484">
        <w:rPr>
          <w:rFonts w:ascii="Calibri" w:hAnsi="Calibri"/>
          <w:sz w:val="40"/>
          <w:szCs w:val="40"/>
        </w:rPr>
        <w:t>RawMinds</w:t>
      </w:r>
      <w:proofErr w:type="spellEnd"/>
      <w:r w:rsidRPr="00934484">
        <w:rPr>
          <w:rFonts w:ascii="Calibri" w:hAnsi="Calibri"/>
          <w:sz w:val="40"/>
          <w:szCs w:val="40"/>
        </w:rPr>
        <w:t xml:space="preserve"> </w:t>
      </w:r>
      <w:r>
        <w:rPr>
          <w:rFonts w:ascii="Calibri" w:hAnsi="Calibri"/>
          <w:sz w:val="40"/>
          <w:szCs w:val="40"/>
        </w:rPr>
        <w:t>Creative Writing and Poetry</w:t>
      </w:r>
    </w:p>
    <w:p w14:paraId="6C05932F" w14:textId="56406E1D" w:rsidR="007307F1" w:rsidRDefault="005E3830">
      <w:pPr>
        <w:rPr>
          <w:sz w:val="32"/>
          <w:szCs w:val="32"/>
        </w:rPr>
      </w:pPr>
      <w:r w:rsidRPr="005E3830">
        <w:rPr>
          <w:sz w:val="32"/>
          <w:szCs w:val="32"/>
        </w:rPr>
        <w:t>Access information</w:t>
      </w:r>
    </w:p>
    <w:p w14:paraId="1C4CFCF8" w14:textId="03083BCC" w:rsidR="002D6FFB" w:rsidRPr="002D6FFB" w:rsidRDefault="002D6FFB">
      <w:pPr>
        <w:rPr>
          <w:rFonts w:ascii="Arial" w:hAnsi="Arial" w:cs="Arial"/>
          <w:sz w:val="24"/>
        </w:rPr>
      </w:pPr>
      <w:r>
        <w:rPr>
          <w:rFonts w:ascii="Arial" w:hAnsi="Arial" w:cs="Arial"/>
          <w:sz w:val="24"/>
        </w:rPr>
        <w:t>We are committed to ensuring that this project is as accessible and inclusive as possible. We can provide the following support during the project, please get in touch to discuss any of the below or if there is anything else that we may also be able to provide.</w:t>
      </w:r>
      <w:r w:rsidR="00D73E83">
        <w:rPr>
          <w:rFonts w:ascii="Arial" w:hAnsi="Arial" w:cs="Arial"/>
          <w:sz w:val="24"/>
        </w:rPr>
        <w:t xml:space="preserve"> </w:t>
      </w:r>
    </w:p>
    <w:p w14:paraId="0954D067" w14:textId="7C63D0C4" w:rsidR="00785C54" w:rsidRDefault="00785C54">
      <w:pPr>
        <w:rPr>
          <w:sz w:val="32"/>
          <w:szCs w:val="32"/>
        </w:rPr>
      </w:pPr>
      <w:r>
        <w:rPr>
          <w:sz w:val="32"/>
          <w:szCs w:val="32"/>
        </w:rPr>
        <w:t xml:space="preserve">Project: </w:t>
      </w:r>
    </w:p>
    <w:p w14:paraId="695117E2" w14:textId="5F1009C7" w:rsidR="00E27111" w:rsidRPr="0030768E" w:rsidRDefault="00E27111" w:rsidP="00E27111">
      <w:pPr>
        <w:pStyle w:val="ListParagraph"/>
        <w:numPr>
          <w:ilvl w:val="0"/>
          <w:numId w:val="1"/>
        </w:numPr>
        <w:rPr>
          <w:rFonts w:ascii="Arial" w:hAnsi="Arial" w:cs="Arial"/>
          <w:color w:val="FF0000"/>
          <w:sz w:val="24"/>
        </w:rPr>
      </w:pPr>
      <w:r w:rsidRPr="0030768E">
        <w:rPr>
          <w:rFonts w:ascii="Arial" w:hAnsi="Arial" w:cs="Arial"/>
          <w:sz w:val="24"/>
        </w:rPr>
        <w:t xml:space="preserve">We can cover the cost of taxis from your home to Wellcome Collection, if getting public transport is difficult or not possible for you. </w:t>
      </w:r>
      <w:r w:rsidR="00EF638D">
        <w:rPr>
          <w:rFonts w:ascii="Arial" w:hAnsi="Arial" w:cs="Arial"/>
          <w:sz w:val="24"/>
        </w:rPr>
        <w:t xml:space="preserve">Please indicate this on your application form. </w:t>
      </w:r>
    </w:p>
    <w:p w14:paraId="5A0878D7" w14:textId="652F7FEC" w:rsidR="00E27111" w:rsidRDefault="00E27111" w:rsidP="00E27111">
      <w:pPr>
        <w:pStyle w:val="ListParagraph"/>
        <w:numPr>
          <w:ilvl w:val="0"/>
          <w:numId w:val="1"/>
        </w:numPr>
        <w:rPr>
          <w:rFonts w:ascii="Arial" w:hAnsi="Arial" w:cs="Arial"/>
          <w:color w:val="FF0000"/>
          <w:sz w:val="24"/>
        </w:rPr>
      </w:pPr>
      <w:r w:rsidRPr="0030768E">
        <w:rPr>
          <w:rFonts w:ascii="Arial" w:hAnsi="Arial" w:cs="Arial"/>
          <w:sz w:val="24"/>
        </w:rPr>
        <w:t>We can arrange</w:t>
      </w:r>
      <w:r w:rsidR="00270F5D">
        <w:rPr>
          <w:rFonts w:ascii="Arial" w:hAnsi="Arial" w:cs="Arial"/>
          <w:sz w:val="24"/>
        </w:rPr>
        <w:t xml:space="preserve"> communication support for the workshops, such as</w:t>
      </w:r>
      <w:r w:rsidRPr="0030768E">
        <w:rPr>
          <w:rFonts w:ascii="Arial" w:hAnsi="Arial" w:cs="Arial"/>
          <w:sz w:val="24"/>
        </w:rPr>
        <w:t xml:space="preserve"> BSL interpretation</w:t>
      </w:r>
      <w:r>
        <w:rPr>
          <w:rFonts w:ascii="Arial" w:hAnsi="Arial" w:cs="Arial"/>
          <w:sz w:val="24"/>
        </w:rPr>
        <w:t xml:space="preserve"> or speech to text </w:t>
      </w:r>
      <w:r w:rsidR="00270F5D">
        <w:rPr>
          <w:rFonts w:ascii="Arial" w:hAnsi="Arial" w:cs="Arial"/>
          <w:sz w:val="24"/>
        </w:rPr>
        <w:t>transcription</w:t>
      </w:r>
      <w:r w:rsidR="00E037C6">
        <w:rPr>
          <w:rFonts w:ascii="Arial" w:hAnsi="Arial" w:cs="Arial"/>
          <w:sz w:val="24"/>
        </w:rPr>
        <w:t xml:space="preserve">. Please indicate on your application form </w:t>
      </w:r>
      <w:r w:rsidR="00EF638D">
        <w:rPr>
          <w:rFonts w:ascii="Arial" w:hAnsi="Arial" w:cs="Arial"/>
          <w:sz w:val="24"/>
        </w:rPr>
        <w:t>if</w:t>
      </w:r>
      <w:r w:rsidR="00E037C6">
        <w:rPr>
          <w:rFonts w:ascii="Arial" w:hAnsi="Arial" w:cs="Arial"/>
          <w:sz w:val="24"/>
        </w:rPr>
        <w:t xml:space="preserve"> this</w:t>
      </w:r>
      <w:r w:rsidR="00EF638D">
        <w:rPr>
          <w:rFonts w:ascii="Arial" w:hAnsi="Arial" w:cs="Arial"/>
          <w:sz w:val="24"/>
        </w:rPr>
        <w:t xml:space="preserve"> is required.</w:t>
      </w:r>
    </w:p>
    <w:p w14:paraId="1EF1DEF6" w14:textId="77777777" w:rsidR="00FA7E68" w:rsidRPr="00FA7E68" w:rsidRDefault="00E27111" w:rsidP="00FA7E68">
      <w:pPr>
        <w:pStyle w:val="ListParagraph"/>
        <w:numPr>
          <w:ilvl w:val="0"/>
          <w:numId w:val="1"/>
        </w:numPr>
        <w:rPr>
          <w:rFonts w:ascii="Arial" w:hAnsi="Arial" w:cs="Arial"/>
          <w:color w:val="FF0000"/>
          <w:sz w:val="24"/>
        </w:rPr>
      </w:pPr>
      <w:r w:rsidRPr="00E27111">
        <w:rPr>
          <w:rFonts w:ascii="Arial" w:hAnsi="Arial" w:cs="Arial"/>
          <w:sz w:val="24"/>
        </w:rPr>
        <w:t xml:space="preserve">If you would like access to a quiet room away from the workshops, we can arrange this for the duration of the project. We can also </w:t>
      </w:r>
      <w:r>
        <w:rPr>
          <w:rFonts w:ascii="Arial" w:hAnsi="Arial" w:cs="Arial"/>
          <w:sz w:val="24"/>
        </w:rPr>
        <w:t>provide</w:t>
      </w:r>
      <w:r w:rsidRPr="00E27111">
        <w:rPr>
          <w:rFonts w:ascii="Arial" w:hAnsi="Arial" w:cs="Arial"/>
          <w:sz w:val="24"/>
        </w:rPr>
        <w:t xml:space="preserve"> grounding objects, cushions and mats. </w:t>
      </w:r>
    </w:p>
    <w:p w14:paraId="6BD2BC26" w14:textId="6F7BA4CE" w:rsidR="00785C54" w:rsidRPr="00FA7E68" w:rsidRDefault="00E27111" w:rsidP="00FA7E68">
      <w:pPr>
        <w:pStyle w:val="ListParagraph"/>
        <w:numPr>
          <w:ilvl w:val="0"/>
          <w:numId w:val="1"/>
        </w:numPr>
        <w:rPr>
          <w:rFonts w:ascii="Arial" w:hAnsi="Arial" w:cs="Arial"/>
          <w:color w:val="FF0000"/>
          <w:sz w:val="24"/>
        </w:rPr>
      </w:pPr>
      <w:r w:rsidRPr="00FA7E68">
        <w:rPr>
          <w:rFonts w:ascii="Arial" w:hAnsi="Arial" w:cs="Arial"/>
          <w:sz w:val="24"/>
        </w:rPr>
        <w:t>If you work with a personal assistant or support worker and would like them to accompany you to the project, we are able to cover the travel costs and food for the duration of the project</w:t>
      </w:r>
      <w:r w:rsidR="00D73E83" w:rsidRPr="00FA7E68">
        <w:rPr>
          <w:rFonts w:ascii="Arial" w:hAnsi="Arial" w:cs="Arial"/>
          <w:sz w:val="24"/>
        </w:rPr>
        <w:t>.</w:t>
      </w:r>
      <w:r w:rsidR="00280C46" w:rsidRPr="00FA7E68">
        <w:rPr>
          <w:rFonts w:ascii="Arial" w:hAnsi="Arial" w:cs="Arial"/>
          <w:sz w:val="24"/>
        </w:rPr>
        <w:t xml:space="preserve"> </w:t>
      </w:r>
      <w:r w:rsidR="00FA7E68" w:rsidRPr="00FA7E68">
        <w:rPr>
          <w:rFonts w:ascii="Arial" w:hAnsi="Arial" w:cs="Arial"/>
          <w:sz w:val="24"/>
        </w:rPr>
        <w:t xml:space="preserve">The number of </w:t>
      </w:r>
      <w:r w:rsidR="00E3435D">
        <w:rPr>
          <w:rFonts w:ascii="Arial" w:hAnsi="Arial" w:cs="Arial"/>
          <w:sz w:val="24"/>
        </w:rPr>
        <w:t>p</w:t>
      </w:r>
      <w:r w:rsidR="00FA7E68" w:rsidRPr="00FA7E68">
        <w:rPr>
          <w:rFonts w:ascii="Arial" w:hAnsi="Arial" w:cs="Arial"/>
          <w:sz w:val="24"/>
        </w:rPr>
        <w:t xml:space="preserve">ersonal </w:t>
      </w:r>
      <w:r w:rsidR="00E3435D">
        <w:rPr>
          <w:rFonts w:ascii="Arial" w:hAnsi="Arial" w:cs="Arial"/>
          <w:sz w:val="24"/>
        </w:rPr>
        <w:t>a</w:t>
      </w:r>
      <w:r w:rsidR="00FA7E68" w:rsidRPr="00FA7E68">
        <w:rPr>
          <w:rFonts w:ascii="Arial" w:hAnsi="Arial" w:cs="Arial"/>
          <w:sz w:val="24"/>
        </w:rPr>
        <w:t xml:space="preserve">ssistants </w:t>
      </w:r>
      <w:r w:rsidR="00E3435D">
        <w:rPr>
          <w:rFonts w:ascii="Arial" w:hAnsi="Arial" w:cs="Arial"/>
          <w:sz w:val="24"/>
        </w:rPr>
        <w:t xml:space="preserve">or support workers </w:t>
      </w:r>
      <w:r w:rsidR="00FA7E68" w:rsidRPr="00FA7E68">
        <w:rPr>
          <w:rFonts w:ascii="Arial" w:hAnsi="Arial" w:cs="Arial"/>
          <w:sz w:val="24"/>
        </w:rPr>
        <w:t xml:space="preserve">we will be able to accommodate is dependent on the amount of interest in this opportunity. </w:t>
      </w:r>
      <w:r w:rsidR="00280C46" w:rsidRPr="00FA7E68">
        <w:rPr>
          <w:rFonts w:ascii="Arial" w:hAnsi="Arial" w:cs="Arial"/>
          <w:sz w:val="24"/>
        </w:rPr>
        <w:t xml:space="preserve">Please indicate on your application form </w:t>
      </w:r>
      <w:r w:rsidR="00202BA9" w:rsidRPr="00FA7E68">
        <w:rPr>
          <w:rFonts w:ascii="Arial" w:hAnsi="Arial" w:cs="Arial"/>
          <w:sz w:val="24"/>
        </w:rPr>
        <w:t xml:space="preserve">if </w:t>
      </w:r>
      <w:r w:rsidR="00C61467" w:rsidRPr="00FA7E68">
        <w:rPr>
          <w:rFonts w:ascii="Arial" w:hAnsi="Arial" w:cs="Arial"/>
          <w:sz w:val="24"/>
        </w:rPr>
        <w:t xml:space="preserve">this is </w:t>
      </w:r>
      <w:r w:rsidR="00076A08" w:rsidRPr="00FA7E68">
        <w:rPr>
          <w:rFonts w:ascii="Arial" w:hAnsi="Arial" w:cs="Arial"/>
          <w:sz w:val="24"/>
        </w:rPr>
        <w:t xml:space="preserve">required and we will </w:t>
      </w:r>
      <w:r w:rsidR="000661CC" w:rsidRPr="00FA7E68">
        <w:rPr>
          <w:rFonts w:ascii="Arial" w:hAnsi="Arial" w:cs="Arial"/>
          <w:sz w:val="24"/>
        </w:rPr>
        <w:t>get</w:t>
      </w:r>
      <w:r w:rsidR="00076A08" w:rsidRPr="00FA7E68">
        <w:rPr>
          <w:rFonts w:ascii="Arial" w:hAnsi="Arial" w:cs="Arial"/>
          <w:sz w:val="24"/>
        </w:rPr>
        <w:t xml:space="preserve"> in touch</w:t>
      </w:r>
      <w:r w:rsidR="000661CC" w:rsidRPr="00FA7E68">
        <w:rPr>
          <w:rFonts w:ascii="Arial" w:hAnsi="Arial" w:cs="Arial"/>
          <w:sz w:val="24"/>
        </w:rPr>
        <w:t xml:space="preserve">. </w:t>
      </w:r>
    </w:p>
    <w:p w14:paraId="4EFE2041" w14:textId="0C2518EB" w:rsidR="002D157B" w:rsidRPr="005E3830" w:rsidRDefault="00785C54">
      <w:pPr>
        <w:rPr>
          <w:sz w:val="32"/>
          <w:szCs w:val="32"/>
        </w:rPr>
      </w:pPr>
      <w:r>
        <w:rPr>
          <w:sz w:val="32"/>
          <w:szCs w:val="32"/>
        </w:rPr>
        <w:t>Venue</w:t>
      </w:r>
      <w:r w:rsidR="002D6FFB">
        <w:rPr>
          <w:sz w:val="32"/>
          <w:szCs w:val="32"/>
        </w:rPr>
        <w:t>s</w:t>
      </w:r>
      <w:r>
        <w:rPr>
          <w:sz w:val="32"/>
          <w:szCs w:val="32"/>
        </w:rPr>
        <w:t xml:space="preserve">: </w:t>
      </w:r>
      <w:bookmarkStart w:id="0" w:name="_GoBack"/>
      <w:bookmarkEnd w:id="0"/>
    </w:p>
    <w:p w14:paraId="693BF212" w14:textId="5FEE4768" w:rsidR="007307F1" w:rsidRPr="0029713B" w:rsidRDefault="007307F1" w:rsidP="007307F1">
      <w:pPr>
        <w:rPr>
          <w:rFonts w:ascii="Arial" w:hAnsi="Arial" w:cs="Arial"/>
          <w:b/>
          <w:sz w:val="24"/>
        </w:rPr>
      </w:pPr>
      <w:r w:rsidRPr="0029713B">
        <w:rPr>
          <w:rFonts w:ascii="Arial" w:hAnsi="Arial" w:cs="Arial"/>
          <w:b/>
          <w:sz w:val="24"/>
        </w:rPr>
        <w:t>Wellcome Collection workshops: 1,</w:t>
      </w:r>
      <w:r w:rsidR="0029713B">
        <w:rPr>
          <w:rFonts w:ascii="Arial" w:hAnsi="Arial" w:cs="Arial"/>
          <w:b/>
          <w:sz w:val="24"/>
        </w:rPr>
        <w:t xml:space="preserve"> </w:t>
      </w:r>
      <w:r w:rsidRPr="0029713B">
        <w:rPr>
          <w:rFonts w:ascii="Arial" w:hAnsi="Arial" w:cs="Arial"/>
          <w:b/>
          <w:sz w:val="24"/>
        </w:rPr>
        <w:t>8,</w:t>
      </w:r>
      <w:r w:rsidR="0029713B">
        <w:rPr>
          <w:rFonts w:ascii="Arial" w:hAnsi="Arial" w:cs="Arial"/>
          <w:b/>
          <w:sz w:val="24"/>
        </w:rPr>
        <w:t xml:space="preserve"> </w:t>
      </w:r>
      <w:r w:rsidRPr="0029713B">
        <w:rPr>
          <w:rFonts w:ascii="Arial" w:hAnsi="Arial" w:cs="Arial"/>
          <w:b/>
          <w:sz w:val="24"/>
        </w:rPr>
        <w:t>17,</w:t>
      </w:r>
      <w:r w:rsidR="0029713B">
        <w:rPr>
          <w:rFonts w:ascii="Arial" w:hAnsi="Arial" w:cs="Arial"/>
          <w:b/>
          <w:sz w:val="24"/>
        </w:rPr>
        <w:t xml:space="preserve"> </w:t>
      </w:r>
      <w:r w:rsidRPr="0029713B">
        <w:rPr>
          <w:rFonts w:ascii="Arial" w:hAnsi="Arial" w:cs="Arial"/>
          <w:b/>
          <w:sz w:val="24"/>
        </w:rPr>
        <w:t xml:space="preserve">29 Feb, </w:t>
      </w:r>
      <w:r w:rsidR="00A438E7" w:rsidRPr="0029713B">
        <w:rPr>
          <w:rFonts w:ascii="Arial" w:hAnsi="Arial" w:cs="Arial"/>
          <w:b/>
          <w:sz w:val="24"/>
        </w:rPr>
        <w:t xml:space="preserve">7 March. </w:t>
      </w:r>
    </w:p>
    <w:p w14:paraId="21DC277E" w14:textId="77777777" w:rsidR="002D6FFB" w:rsidRPr="00424648" w:rsidRDefault="00297DC2" w:rsidP="007307F1">
      <w:pPr>
        <w:rPr>
          <w:rFonts w:ascii="Arial" w:hAnsi="Arial" w:cs="Arial"/>
          <w:sz w:val="24"/>
          <w:szCs w:val="24"/>
        </w:rPr>
      </w:pPr>
      <w:r w:rsidRPr="00424648">
        <w:rPr>
          <w:rFonts w:ascii="Arial" w:hAnsi="Arial" w:cs="Arial"/>
          <w:sz w:val="24"/>
          <w:szCs w:val="24"/>
        </w:rPr>
        <w:t>We have a wheelchair accessible building</w:t>
      </w:r>
      <w:r w:rsidR="00312E0F" w:rsidRPr="00424648">
        <w:rPr>
          <w:rFonts w:ascii="Arial" w:hAnsi="Arial" w:cs="Arial"/>
          <w:sz w:val="24"/>
          <w:szCs w:val="24"/>
        </w:rPr>
        <w:t>.</w:t>
      </w:r>
    </w:p>
    <w:p w14:paraId="56C8737C" w14:textId="77777777" w:rsidR="00E27111" w:rsidRPr="00424648" w:rsidRDefault="00E27111" w:rsidP="007307F1">
      <w:pPr>
        <w:rPr>
          <w:rFonts w:ascii="Arial" w:hAnsi="Arial" w:cs="Arial"/>
          <w:sz w:val="24"/>
          <w:szCs w:val="24"/>
        </w:rPr>
      </w:pPr>
      <w:r w:rsidRPr="00424648">
        <w:rPr>
          <w:rFonts w:ascii="Arial" w:hAnsi="Arial" w:cs="Arial"/>
          <w:sz w:val="24"/>
          <w:szCs w:val="24"/>
        </w:rPr>
        <w:t xml:space="preserve">There are rotating doors and a larger button-activated door at the main entrance into the museum. Once inside, there are steps and a small open glass lift on the </w:t>
      </w:r>
      <w:proofErr w:type="gramStart"/>
      <w:r w:rsidRPr="00424648">
        <w:rPr>
          <w:rFonts w:ascii="Arial" w:hAnsi="Arial" w:cs="Arial"/>
          <w:sz w:val="24"/>
          <w:szCs w:val="24"/>
        </w:rPr>
        <w:t>left hand</w:t>
      </w:r>
      <w:proofErr w:type="gramEnd"/>
      <w:r w:rsidRPr="00424648">
        <w:rPr>
          <w:rFonts w:ascii="Arial" w:hAnsi="Arial" w:cs="Arial"/>
          <w:sz w:val="24"/>
          <w:szCs w:val="24"/>
        </w:rPr>
        <w:t xml:space="preserve"> side which takes you up to the ground floor. </w:t>
      </w:r>
    </w:p>
    <w:p w14:paraId="2F7D8AD1" w14:textId="05638A97" w:rsidR="007307F1" w:rsidRPr="00424648" w:rsidRDefault="00312E0F" w:rsidP="007307F1">
      <w:pPr>
        <w:rPr>
          <w:rFonts w:ascii="Arial" w:hAnsi="Arial" w:cs="Arial"/>
          <w:sz w:val="24"/>
          <w:szCs w:val="24"/>
        </w:rPr>
      </w:pPr>
      <w:r w:rsidRPr="00424648">
        <w:rPr>
          <w:rFonts w:ascii="Arial" w:hAnsi="Arial" w:cs="Arial"/>
          <w:sz w:val="24"/>
          <w:szCs w:val="24"/>
        </w:rPr>
        <w:t xml:space="preserve"> </w:t>
      </w:r>
      <w:r w:rsidRPr="00424648">
        <w:rPr>
          <w:rFonts w:ascii="Arial" w:hAnsi="Arial" w:cs="Arial"/>
          <w:color w:val="121212"/>
          <w:spacing w:val="6"/>
          <w:sz w:val="24"/>
          <w:szCs w:val="24"/>
          <w:shd w:val="clear" w:color="auto" w:fill="FFFFFF"/>
        </w:rPr>
        <w:t>If your wheelchair or mobility device is 75cm or wider, access to certain areas of the building may be limited. Please contact us if you have a larger device and we can help you plan your visit.</w:t>
      </w:r>
      <w:r w:rsidR="007307F1" w:rsidRPr="00424648">
        <w:rPr>
          <w:rFonts w:ascii="Arial" w:hAnsi="Arial" w:cs="Arial"/>
          <w:sz w:val="24"/>
          <w:szCs w:val="24"/>
        </w:rPr>
        <w:t xml:space="preserve"> </w:t>
      </w:r>
      <w:r w:rsidRPr="00424648">
        <w:rPr>
          <w:rFonts w:ascii="Arial" w:hAnsi="Arial" w:cs="Arial"/>
          <w:sz w:val="24"/>
          <w:szCs w:val="24"/>
        </w:rPr>
        <w:t>W</w:t>
      </w:r>
      <w:r w:rsidR="007307F1" w:rsidRPr="00424648">
        <w:rPr>
          <w:rFonts w:ascii="Arial" w:hAnsi="Arial" w:cs="Arial"/>
          <w:sz w:val="24"/>
          <w:szCs w:val="24"/>
        </w:rPr>
        <w:t xml:space="preserve">e can also arrange parking spaces for blue badge holders. </w:t>
      </w:r>
    </w:p>
    <w:p w14:paraId="0D8CC39B" w14:textId="4B998118" w:rsidR="00297DC2" w:rsidRPr="00424648" w:rsidRDefault="00297DC2" w:rsidP="007307F1">
      <w:pPr>
        <w:rPr>
          <w:rFonts w:ascii="Arial" w:hAnsi="Arial" w:cs="Arial"/>
          <w:sz w:val="24"/>
          <w:szCs w:val="24"/>
        </w:rPr>
      </w:pPr>
      <w:r w:rsidRPr="00424648">
        <w:rPr>
          <w:rFonts w:ascii="Arial" w:hAnsi="Arial" w:cs="Arial"/>
          <w:sz w:val="24"/>
          <w:szCs w:val="24"/>
        </w:rPr>
        <w:t xml:space="preserve">The workshops will take place in the Youth Studio and galleries at Wellcome Collection, which are on the first floor of the venue, accessible by lift. </w:t>
      </w:r>
    </w:p>
    <w:p w14:paraId="7E43321D" w14:textId="043ABDEE" w:rsidR="007307F1" w:rsidRPr="00424648" w:rsidRDefault="007307F1" w:rsidP="007307F1">
      <w:pPr>
        <w:rPr>
          <w:rFonts w:ascii="Arial" w:hAnsi="Arial" w:cs="Arial"/>
          <w:sz w:val="24"/>
          <w:szCs w:val="24"/>
        </w:rPr>
      </w:pPr>
      <w:r w:rsidRPr="00424648">
        <w:rPr>
          <w:rFonts w:ascii="Arial" w:hAnsi="Arial" w:cs="Arial"/>
          <w:sz w:val="24"/>
          <w:szCs w:val="24"/>
        </w:rPr>
        <w:t xml:space="preserve">The ground floor of the venue </w:t>
      </w:r>
      <w:r w:rsidR="00297DC2" w:rsidRPr="00424648">
        <w:rPr>
          <w:rFonts w:ascii="Arial" w:hAnsi="Arial" w:cs="Arial"/>
          <w:sz w:val="24"/>
          <w:szCs w:val="24"/>
        </w:rPr>
        <w:t xml:space="preserve">now </w:t>
      </w:r>
      <w:r w:rsidRPr="00424648">
        <w:rPr>
          <w:rFonts w:ascii="Arial" w:hAnsi="Arial" w:cs="Arial"/>
          <w:sz w:val="24"/>
          <w:szCs w:val="24"/>
        </w:rPr>
        <w:t xml:space="preserve">has a </w:t>
      </w:r>
      <w:hyperlink r:id="rId10" w:anchor="_ga=2.129953550.322082273.1575975194-1396071922.1567709289" w:history="1">
        <w:r w:rsidRPr="00424648">
          <w:rPr>
            <w:rStyle w:val="Hyperlink"/>
            <w:rFonts w:ascii="Arial" w:hAnsi="Arial" w:cs="Arial"/>
            <w:sz w:val="24"/>
            <w:szCs w:val="24"/>
          </w:rPr>
          <w:t>changing places</w:t>
        </w:r>
      </w:hyperlink>
      <w:r w:rsidRPr="00424648">
        <w:rPr>
          <w:rFonts w:ascii="Arial" w:hAnsi="Arial" w:cs="Arial"/>
          <w:sz w:val="24"/>
          <w:szCs w:val="24"/>
        </w:rPr>
        <w:t xml:space="preserve"> toilet. </w:t>
      </w:r>
    </w:p>
    <w:p w14:paraId="72E67998" w14:textId="3D025D29" w:rsidR="007307F1" w:rsidRPr="00424648" w:rsidRDefault="007307F1" w:rsidP="007307F1">
      <w:pPr>
        <w:rPr>
          <w:rFonts w:ascii="Arial" w:hAnsi="Arial" w:cs="Arial"/>
          <w:sz w:val="24"/>
          <w:szCs w:val="24"/>
        </w:rPr>
      </w:pPr>
      <w:r w:rsidRPr="00424648">
        <w:rPr>
          <w:rFonts w:ascii="Arial" w:hAnsi="Arial" w:cs="Arial"/>
          <w:sz w:val="24"/>
          <w:szCs w:val="24"/>
        </w:rPr>
        <w:t>Please also see our</w:t>
      </w:r>
      <w:r w:rsidR="00E41A7D" w:rsidRPr="00424648">
        <w:rPr>
          <w:rFonts w:ascii="Arial" w:hAnsi="Arial" w:cs="Arial"/>
          <w:sz w:val="24"/>
          <w:szCs w:val="24"/>
        </w:rPr>
        <w:t xml:space="preserve"> ‘</w:t>
      </w:r>
      <w:hyperlink r:id="rId11" w:history="1">
        <w:r w:rsidR="00E41A7D" w:rsidRPr="00424648">
          <w:rPr>
            <w:rStyle w:val="Hyperlink"/>
            <w:rFonts w:ascii="Arial" w:hAnsi="Arial" w:cs="Arial"/>
            <w:sz w:val="24"/>
            <w:szCs w:val="24"/>
          </w:rPr>
          <w:t>Getting Here’</w:t>
        </w:r>
      </w:hyperlink>
      <w:r w:rsidRPr="00424648">
        <w:rPr>
          <w:rFonts w:ascii="Arial" w:hAnsi="Arial" w:cs="Arial"/>
          <w:sz w:val="24"/>
          <w:szCs w:val="24"/>
        </w:rPr>
        <w:t xml:space="preserve"> page for general </w:t>
      </w:r>
      <w:r w:rsidR="00F0115B" w:rsidRPr="00424648">
        <w:rPr>
          <w:rFonts w:ascii="Arial" w:hAnsi="Arial" w:cs="Arial"/>
          <w:sz w:val="24"/>
          <w:szCs w:val="24"/>
        </w:rPr>
        <w:t>information about how to find us</w:t>
      </w:r>
      <w:r w:rsidRPr="00424648">
        <w:rPr>
          <w:rFonts w:ascii="Arial" w:hAnsi="Arial" w:cs="Arial"/>
          <w:sz w:val="24"/>
          <w:szCs w:val="24"/>
        </w:rPr>
        <w:t>.</w:t>
      </w:r>
    </w:p>
    <w:p w14:paraId="79277A91" w14:textId="75E77C00" w:rsidR="0029713B" w:rsidRDefault="0029713B" w:rsidP="007307F1">
      <w:pPr>
        <w:rPr>
          <w:rFonts w:ascii="Arial" w:hAnsi="Arial" w:cs="Arial"/>
          <w:sz w:val="24"/>
        </w:rPr>
      </w:pPr>
    </w:p>
    <w:p w14:paraId="5DE3E422" w14:textId="30B57B4F" w:rsidR="007307F1" w:rsidRPr="0029713B" w:rsidRDefault="007307F1" w:rsidP="007307F1">
      <w:pPr>
        <w:rPr>
          <w:rFonts w:ascii="Arial" w:hAnsi="Arial" w:cs="Arial"/>
          <w:b/>
          <w:sz w:val="24"/>
        </w:rPr>
      </w:pPr>
      <w:r w:rsidRPr="0029713B">
        <w:rPr>
          <w:rFonts w:ascii="Arial" w:hAnsi="Arial" w:cs="Arial"/>
          <w:b/>
          <w:sz w:val="24"/>
        </w:rPr>
        <w:t>Residential trip</w:t>
      </w:r>
      <w:r w:rsidR="0034606D" w:rsidRPr="0029713B">
        <w:rPr>
          <w:rFonts w:ascii="Arial" w:hAnsi="Arial" w:cs="Arial"/>
          <w:b/>
          <w:sz w:val="24"/>
        </w:rPr>
        <w:t xml:space="preserve"> 18- 20 February</w:t>
      </w:r>
    </w:p>
    <w:p w14:paraId="0AB3D45B" w14:textId="77777777" w:rsidR="007307F1" w:rsidRPr="0029713B" w:rsidRDefault="007307F1" w:rsidP="007307F1">
      <w:pPr>
        <w:rPr>
          <w:rFonts w:ascii="Arial" w:hAnsi="Arial" w:cs="Arial"/>
          <w:sz w:val="24"/>
        </w:rPr>
      </w:pPr>
      <w:r w:rsidRPr="0029713B">
        <w:rPr>
          <w:rFonts w:ascii="Arial" w:hAnsi="Arial" w:cs="Arial"/>
          <w:sz w:val="24"/>
        </w:rPr>
        <w:t xml:space="preserve">The writing retreat will be taking place at </w:t>
      </w:r>
      <w:hyperlink r:id="rId12" w:history="1">
        <w:r w:rsidRPr="0029713B">
          <w:rPr>
            <w:rStyle w:val="Hyperlink"/>
            <w:rFonts w:ascii="Arial" w:hAnsi="Arial" w:cs="Arial"/>
            <w:sz w:val="24"/>
          </w:rPr>
          <w:t>Bore Place</w:t>
        </w:r>
      </w:hyperlink>
      <w:r w:rsidRPr="0029713B">
        <w:rPr>
          <w:rFonts w:ascii="Arial" w:hAnsi="Arial" w:cs="Arial"/>
          <w:sz w:val="24"/>
        </w:rPr>
        <w:t xml:space="preserve">, in Kent. </w:t>
      </w:r>
    </w:p>
    <w:p w14:paraId="2FE65F08" w14:textId="1C57169D" w:rsidR="007307F1" w:rsidRPr="0029713B" w:rsidRDefault="007307F1" w:rsidP="007307F1">
      <w:pPr>
        <w:rPr>
          <w:rFonts w:ascii="Arial" w:hAnsi="Arial" w:cs="Arial"/>
          <w:sz w:val="24"/>
        </w:rPr>
      </w:pPr>
      <w:r w:rsidRPr="0029713B">
        <w:rPr>
          <w:rFonts w:ascii="Arial" w:hAnsi="Arial" w:cs="Arial"/>
          <w:sz w:val="24"/>
        </w:rPr>
        <w:t xml:space="preserve">This is located in the countryside outside of </w:t>
      </w:r>
      <w:proofErr w:type="spellStart"/>
      <w:r w:rsidRPr="0029713B">
        <w:rPr>
          <w:rFonts w:ascii="Arial" w:hAnsi="Arial" w:cs="Arial"/>
          <w:sz w:val="24"/>
        </w:rPr>
        <w:t>Sevenoaks</w:t>
      </w:r>
      <w:proofErr w:type="spellEnd"/>
      <w:r w:rsidRPr="0029713B">
        <w:rPr>
          <w:rFonts w:ascii="Arial" w:hAnsi="Arial" w:cs="Arial"/>
          <w:sz w:val="24"/>
        </w:rPr>
        <w:t>, we will travel by train and minibus to the venue, leaving from Wellcome Collection on the morning of Tuesday 18</w:t>
      </w:r>
      <w:r w:rsidRPr="0029713B">
        <w:rPr>
          <w:rFonts w:ascii="Arial" w:hAnsi="Arial" w:cs="Arial"/>
          <w:sz w:val="24"/>
          <w:vertAlign w:val="superscript"/>
        </w:rPr>
        <w:t>th</w:t>
      </w:r>
      <w:r w:rsidRPr="0029713B">
        <w:rPr>
          <w:rFonts w:ascii="Arial" w:hAnsi="Arial" w:cs="Arial"/>
          <w:sz w:val="24"/>
        </w:rPr>
        <w:t xml:space="preserve"> February. </w:t>
      </w:r>
      <w:r w:rsidR="00E27111">
        <w:rPr>
          <w:rFonts w:ascii="Arial" w:hAnsi="Arial" w:cs="Arial"/>
          <w:sz w:val="24"/>
        </w:rPr>
        <w:t xml:space="preserve">There may be the option to travel entirely by minibus, the travel arrangements have not been made final. </w:t>
      </w:r>
    </w:p>
    <w:p w14:paraId="33D883AF" w14:textId="50CB445B" w:rsidR="007307F1" w:rsidRPr="0029713B" w:rsidRDefault="007307F1" w:rsidP="007307F1">
      <w:pPr>
        <w:rPr>
          <w:rFonts w:ascii="Arial" w:hAnsi="Arial" w:cs="Arial"/>
          <w:sz w:val="24"/>
        </w:rPr>
      </w:pPr>
      <w:r w:rsidRPr="0029713B">
        <w:rPr>
          <w:rFonts w:ascii="Arial" w:hAnsi="Arial" w:cs="Arial"/>
          <w:sz w:val="24"/>
        </w:rPr>
        <w:t>We will be staying in the Old Stable</w:t>
      </w:r>
      <w:r w:rsidR="00E27111">
        <w:rPr>
          <w:rFonts w:ascii="Arial" w:hAnsi="Arial" w:cs="Arial"/>
          <w:sz w:val="24"/>
        </w:rPr>
        <w:t xml:space="preserve"> at Bore Place</w:t>
      </w:r>
      <w:r w:rsidRPr="0029713B">
        <w:rPr>
          <w:rFonts w:ascii="Arial" w:hAnsi="Arial" w:cs="Arial"/>
          <w:sz w:val="24"/>
        </w:rPr>
        <w:t>, which has accommodation for 18 people</w:t>
      </w:r>
      <w:r w:rsidR="00E27111">
        <w:rPr>
          <w:rFonts w:ascii="Arial" w:hAnsi="Arial" w:cs="Arial"/>
          <w:sz w:val="24"/>
        </w:rPr>
        <w:t xml:space="preserve">. This </w:t>
      </w:r>
      <w:r w:rsidRPr="0029713B">
        <w:rPr>
          <w:rFonts w:ascii="Arial" w:hAnsi="Arial" w:cs="Arial"/>
          <w:sz w:val="24"/>
        </w:rPr>
        <w:t>includ</w:t>
      </w:r>
      <w:r w:rsidR="00E27111">
        <w:rPr>
          <w:rFonts w:ascii="Arial" w:hAnsi="Arial" w:cs="Arial"/>
          <w:sz w:val="24"/>
        </w:rPr>
        <w:t>es</w:t>
      </w:r>
      <w:r w:rsidRPr="0029713B">
        <w:rPr>
          <w:rFonts w:ascii="Arial" w:hAnsi="Arial" w:cs="Arial"/>
          <w:sz w:val="24"/>
        </w:rPr>
        <w:t xml:space="preserve"> four bedrooms on the ground floor with step free access. There </w:t>
      </w:r>
      <w:r w:rsidR="00DA2277" w:rsidRPr="0029713B">
        <w:rPr>
          <w:rFonts w:ascii="Arial" w:hAnsi="Arial" w:cs="Arial"/>
          <w:sz w:val="24"/>
        </w:rPr>
        <w:t>is</w:t>
      </w:r>
      <w:r w:rsidRPr="0029713B">
        <w:rPr>
          <w:rFonts w:ascii="Arial" w:hAnsi="Arial" w:cs="Arial"/>
          <w:sz w:val="24"/>
        </w:rPr>
        <w:t xml:space="preserve"> a mixture of single and twin rooms at the venue</w:t>
      </w:r>
      <w:r w:rsidR="0029713B">
        <w:rPr>
          <w:rFonts w:ascii="Arial" w:hAnsi="Arial" w:cs="Arial"/>
          <w:sz w:val="24"/>
        </w:rPr>
        <w:t xml:space="preserve">. </w:t>
      </w:r>
    </w:p>
    <w:p w14:paraId="144098E2" w14:textId="062AFAAE" w:rsidR="007307F1" w:rsidRPr="0029713B" w:rsidRDefault="007307F1" w:rsidP="007307F1">
      <w:pPr>
        <w:rPr>
          <w:rFonts w:ascii="Arial" w:hAnsi="Arial" w:cs="Arial"/>
          <w:sz w:val="24"/>
        </w:rPr>
      </w:pPr>
      <w:r w:rsidRPr="0029713B">
        <w:rPr>
          <w:rFonts w:ascii="Arial" w:hAnsi="Arial" w:cs="Arial"/>
          <w:sz w:val="24"/>
        </w:rPr>
        <w:t xml:space="preserve">One of the beds in the ground floor is accessible for a portable hoist, which is not provided, and also has a pull cord alarm. </w:t>
      </w:r>
    </w:p>
    <w:p w14:paraId="0D35D472" w14:textId="77777777" w:rsidR="007307F1" w:rsidRPr="0029713B" w:rsidRDefault="007307F1" w:rsidP="007307F1">
      <w:pPr>
        <w:rPr>
          <w:rFonts w:ascii="Arial" w:hAnsi="Arial" w:cs="Arial"/>
          <w:sz w:val="24"/>
        </w:rPr>
      </w:pPr>
      <w:r w:rsidRPr="0029713B">
        <w:rPr>
          <w:rFonts w:ascii="Arial" w:hAnsi="Arial" w:cs="Arial"/>
          <w:sz w:val="24"/>
        </w:rPr>
        <w:t xml:space="preserve">There is also an accessible wet room with a shower, this is not a changing places toilet and does not have a hoist. </w:t>
      </w:r>
    </w:p>
    <w:p w14:paraId="6523D1AF" w14:textId="020CFF61" w:rsidR="007307F1" w:rsidRPr="0029713B" w:rsidRDefault="007307F1" w:rsidP="007307F1">
      <w:pPr>
        <w:rPr>
          <w:rFonts w:ascii="Arial" w:hAnsi="Arial" w:cs="Arial"/>
          <w:sz w:val="24"/>
        </w:rPr>
      </w:pPr>
      <w:r w:rsidRPr="0029713B">
        <w:rPr>
          <w:rFonts w:ascii="Arial" w:hAnsi="Arial" w:cs="Arial"/>
          <w:sz w:val="24"/>
        </w:rPr>
        <w:t xml:space="preserve">Drop off to the accommodation is possible directly by the entrance, with ramp access up to the door. </w:t>
      </w:r>
    </w:p>
    <w:p w14:paraId="2A30103A" w14:textId="3044371F" w:rsidR="007307F1" w:rsidRPr="0029713B" w:rsidRDefault="007307F1" w:rsidP="007307F1">
      <w:pPr>
        <w:rPr>
          <w:rFonts w:ascii="Arial" w:hAnsi="Arial" w:cs="Arial"/>
          <w:sz w:val="24"/>
        </w:rPr>
      </w:pPr>
      <w:r w:rsidRPr="0029713B">
        <w:rPr>
          <w:rFonts w:ascii="Arial" w:hAnsi="Arial" w:cs="Arial"/>
          <w:sz w:val="24"/>
        </w:rPr>
        <w:t xml:space="preserve">During the days, we will be located in the Old Barn for writing workshops and activities, which is approximately 25m from the accommodation and </w:t>
      </w:r>
      <w:r w:rsidR="0029713B">
        <w:rPr>
          <w:rFonts w:ascii="Arial" w:hAnsi="Arial" w:cs="Arial"/>
          <w:sz w:val="24"/>
        </w:rPr>
        <w:t>has step free access</w:t>
      </w:r>
      <w:r w:rsidRPr="0029713B">
        <w:rPr>
          <w:rFonts w:ascii="Arial" w:hAnsi="Arial" w:cs="Arial"/>
          <w:sz w:val="24"/>
        </w:rPr>
        <w:t xml:space="preserve">. The toilets in the </w:t>
      </w:r>
      <w:r w:rsidR="00444186">
        <w:rPr>
          <w:rFonts w:ascii="Arial" w:hAnsi="Arial" w:cs="Arial"/>
          <w:sz w:val="24"/>
        </w:rPr>
        <w:t>Old Barn</w:t>
      </w:r>
      <w:r w:rsidR="0029713B">
        <w:rPr>
          <w:rFonts w:ascii="Arial" w:hAnsi="Arial" w:cs="Arial"/>
          <w:sz w:val="24"/>
        </w:rPr>
        <w:t xml:space="preserve"> are not step- free to access</w:t>
      </w:r>
      <w:r w:rsidRPr="0029713B">
        <w:rPr>
          <w:rFonts w:ascii="Arial" w:hAnsi="Arial" w:cs="Arial"/>
          <w:sz w:val="24"/>
        </w:rPr>
        <w:t xml:space="preserve">, the nearest toilets are in the accommodation. </w:t>
      </w:r>
    </w:p>
    <w:p w14:paraId="10EB38E5" w14:textId="77777777" w:rsidR="007307F1" w:rsidRPr="0029713B" w:rsidRDefault="007307F1" w:rsidP="007307F1">
      <w:pPr>
        <w:rPr>
          <w:rFonts w:ascii="Arial" w:hAnsi="Arial" w:cs="Arial"/>
          <w:sz w:val="24"/>
        </w:rPr>
      </w:pPr>
      <w:r w:rsidRPr="0029713B">
        <w:rPr>
          <w:rFonts w:ascii="Arial" w:hAnsi="Arial" w:cs="Arial"/>
          <w:sz w:val="24"/>
        </w:rPr>
        <w:t xml:space="preserve">Meals will be eaten in the accommodation. </w:t>
      </w:r>
    </w:p>
    <w:p w14:paraId="2AF26908" w14:textId="2BB74A61" w:rsidR="007307F1" w:rsidRPr="0029713B" w:rsidRDefault="007307F1" w:rsidP="007307F1">
      <w:pPr>
        <w:rPr>
          <w:rFonts w:ascii="Arial" w:hAnsi="Arial" w:cs="Arial"/>
          <w:sz w:val="24"/>
        </w:rPr>
      </w:pPr>
      <w:r w:rsidRPr="0029713B">
        <w:rPr>
          <w:rFonts w:ascii="Arial" w:hAnsi="Arial" w:cs="Arial"/>
          <w:sz w:val="24"/>
        </w:rPr>
        <w:t xml:space="preserve">We have some additional space in the accommodation and can cover the </w:t>
      </w:r>
      <w:r w:rsidR="00E27111">
        <w:rPr>
          <w:rFonts w:ascii="Arial" w:hAnsi="Arial" w:cs="Arial"/>
          <w:sz w:val="24"/>
        </w:rPr>
        <w:t xml:space="preserve">accommodation, travel and food costs </w:t>
      </w:r>
      <w:r w:rsidRPr="0029713B">
        <w:rPr>
          <w:rFonts w:ascii="Arial" w:hAnsi="Arial" w:cs="Arial"/>
          <w:sz w:val="24"/>
        </w:rPr>
        <w:t xml:space="preserve">of </w:t>
      </w:r>
      <w:r w:rsidR="00E3435D">
        <w:rPr>
          <w:rFonts w:ascii="Arial" w:hAnsi="Arial" w:cs="Arial"/>
          <w:sz w:val="24"/>
        </w:rPr>
        <w:t>p</w:t>
      </w:r>
      <w:r w:rsidRPr="0029713B">
        <w:rPr>
          <w:rFonts w:ascii="Arial" w:hAnsi="Arial" w:cs="Arial"/>
          <w:sz w:val="24"/>
        </w:rPr>
        <w:t xml:space="preserve">ersonal </w:t>
      </w:r>
      <w:r w:rsidR="00185ACD">
        <w:rPr>
          <w:rFonts w:ascii="Arial" w:hAnsi="Arial" w:cs="Arial"/>
          <w:sz w:val="24"/>
        </w:rPr>
        <w:t>a</w:t>
      </w:r>
      <w:r w:rsidRPr="0029713B">
        <w:rPr>
          <w:rFonts w:ascii="Arial" w:hAnsi="Arial" w:cs="Arial"/>
          <w:sz w:val="24"/>
        </w:rPr>
        <w:t>ssistants or support workers for the residential trip</w:t>
      </w:r>
      <w:r w:rsidR="00E27111">
        <w:rPr>
          <w:rFonts w:ascii="Arial" w:hAnsi="Arial" w:cs="Arial"/>
          <w:sz w:val="24"/>
        </w:rPr>
        <w:t>. P</w:t>
      </w:r>
      <w:r w:rsidRPr="0029713B">
        <w:rPr>
          <w:rFonts w:ascii="Arial" w:hAnsi="Arial" w:cs="Arial"/>
          <w:sz w:val="24"/>
        </w:rPr>
        <w:t>lease get in touch before submitting your form to discuss this</w:t>
      </w:r>
      <w:r w:rsidR="00444186">
        <w:rPr>
          <w:rFonts w:ascii="Arial" w:hAnsi="Arial" w:cs="Arial"/>
          <w:sz w:val="24"/>
        </w:rPr>
        <w:t>. T</w:t>
      </w:r>
      <w:r w:rsidRPr="0029713B">
        <w:rPr>
          <w:rFonts w:ascii="Arial" w:hAnsi="Arial" w:cs="Arial"/>
          <w:sz w:val="24"/>
        </w:rPr>
        <w:t>he number</w:t>
      </w:r>
      <w:r w:rsidR="00444186">
        <w:rPr>
          <w:rFonts w:ascii="Arial" w:hAnsi="Arial" w:cs="Arial"/>
          <w:sz w:val="24"/>
        </w:rPr>
        <w:t xml:space="preserve"> </w:t>
      </w:r>
      <w:r w:rsidR="00B145DB">
        <w:rPr>
          <w:rFonts w:ascii="Arial" w:hAnsi="Arial" w:cs="Arial"/>
          <w:sz w:val="24"/>
        </w:rPr>
        <w:t>of Personal Assistants</w:t>
      </w:r>
      <w:r w:rsidRPr="0029713B">
        <w:rPr>
          <w:rFonts w:ascii="Arial" w:hAnsi="Arial" w:cs="Arial"/>
          <w:sz w:val="24"/>
        </w:rPr>
        <w:t xml:space="preserve"> we </w:t>
      </w:r>
      <w:r w:rsidR="00B145DB">
        <w:rPr>
          <w:rFonts w:ascii="Arial" w:hAnsi="Arial" w:cs="Arial"/>
          <w:sz w:val="24"/>
        </w:rPr>
        <w:t xml:space="preserve">will be </w:t>
      </w:r>
      <w:r w:rsidRPr="0029713B">
        <w:rPr>
          <w:rFonts w:ascii="Arial" w:hAnsi="Arial" w:cs="Arial"/>
          <w:sz w:val="24"/>
        </w:rPr>
        <w:t xml:space="preserve">able to accommodate is dependent on the amount of interest in this opportunity. </w:t>
      </w:r>
    </w:p>
    <w:p w14:paraId="30B42875" w14:textId="77777777" w:rsidR="007307F1" w:rsidRPr="0029713B" w:rsidRDefault="007307F1" w:rsidP="007307F1">
      <w:pPr>
        <w:rPr>
          <w:rFonts w:ascii="Arial" w:hAnsi="Arial" w:cs="Arial"/>
          <w:sz w:val="24"/>
        </w:rPr>
      </w:pPr>
    </w:p>
    <w:p w14:paraId="0A80CE19" w14:textId="77777777" w:rsidR="007307F1" w:rsidRPr="0029713B" w:rsidRDefault="007307F1" w:rsidP="007307F1">
      <w:pPr>
        <w:rPr>
          <w:rFonts w:ascii="Arial" w:hAnsi="Arial" w:cs="Arial"/>
          <w:sz w:val="24"/>
        </w:rPr>
      </w:pPr>
    </w:p>
    <w:p w14:paraId="10671985" w14:textId="77777777" w:rsidR="00BD7C78" w:rsidRDefault="00BD7C78"/>
    <w:sectPr w:rsidR="00BD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470CB"/>
    <w:multiLevelType w:val="hybridMultilevel"/>
    <w:tmpl w:val="EDE29DDE"/>
    <w:lvl w:ilvl="0" w:tplc="5B6486B2">
      <w:start w:val="1"/>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202DF"/>
    <w:rsid w:val="00012FBA"/>
    <w:rsid w:val="000661CC"/>
    <w:rsid w:val="00076A08"/>
    <w:rsid w:val="000A062E"/>
    <w:rsid w:val="000D4973"/>
    <w:rsid w:val="00142EF7"/>
    <w:rsid w:val="00185ACD"/>
    <w:rsid w:val="00197AB2"/>
    <w:rsid w:val="001E0F52"/>
    <w:rsid w:val="00202BA9"/>
    <w:rsid w:val="00270F5D"/>
    <w:rsid w:val="00275E22"/>
    <w:rsid w:val="00280C46"/>
    <w:rsid w:val="0029713B"/>
    <w:rsid w:val="00297DC2"/>
    <w:rsid w:val="002D157B"/>
    <w:rsid w:val="002D441D"/>
    <w:rsid w:val="002D6FFB"/>
    <w:rsid w:val="0030768E"/>
    <w:rsid w:val="00312E0F"/>
    <w:rsid w:val="00332822"/>
    <w:rsid w:val="0034606D"/>
    <w:rsid w:val="003B75D6"/>
    <w:rsid w:val="003B7738"/>
    <w:rsid w:val="003E3C2B"/>
    <w:rsid w:val="00424648"/>
    <w:rsid w:val="0044162B"/>
    <w:rsid w:val="00444186"/>
    <w:rsid w:val="00444460"/>
    <w:rsid w:val="00467B02"/>
    <w:rsid w:val="0047611E"/>
    <w:rsid w:val="0049433C"/>
    <w:rsid w:val="004D32CE"/>
    <w:rsid w:val="004E18C7"/>
    <w:rsid w:val="005151C1"/>
    <w:rsid w:val="00516910"/>
    <w:rsid w:val="005614BB"/>
    <w:rsid w:val="005B4A07"/>
    <w:rsid w:val="005E3830"/>
    <w:rsid w:val="006317B1"/>
    <w:rsid w:val="006375AB"/>
    <w:rsid w:val="0064589C"/>
    <w:rsid w:val="00667B9D"/>
    <w:rsid w:val="00672D81"/>
    <w:rsid w:val="00691992"/>
    <w:rsid w:val="006D1667"/>
    <w:rsid w:val="006F2002"/>
    <w:rsid w:val="0072675E"/>
    <w:rsid w:val="007307F1"/>
    <w:rsid w:val="00760D84"/>
    <w:rsid w:val="007655D7"/>
    <w:rsid w:val="0078136A"/>
    <w:rsid w:val="00785C54"/>
    <w:rsid w:val="00794157"/>
    <w:rsid w:val="007E56EC"/>
    <w:rsid w:val="00803725"/>
    <w:rsid w:val="0088666B"/>
    <w:rsid w:val="008A15E8"/>
    <w:rsid w:val="008A77C0"/>
    <w:rsid w:val="00937D9B"/>
    <w:rsid w:val="009E28E4"/>
    <w:rsid w:val="009F6DCB"/>
    <w:rsid w:val="00A01B93"/>
    <w:rsid w:val="00A14A89"/>
    <w:rsid w:val="00A438E7"/>
    <w:rsid w:val="00A44641"/>
    <w:rsid w:val="00A50180"/>
    <w:rsid w:val="00A724CC"/>
    <w:rsid w:val="00B05A99"/>
    <w:rsid w:val="00B145DB"/>
    <w:rsid w:val="00B46787"/>
    <w:rsid w:val="00BD7C78"/>
    <w:rsid w:val="00C61467"/>
    <w:rsid w:val="00C65012"/>
    <w:rsid w:val="00CB7583"/>
    <w:rsid w:val="00CC724D"/>
    <w:rsid w:val="00CE2451"/>
    <w:rsid w:val="00D1205E"/>
    <w:rsid w:val="00D1454F"/>
    <w:rsid w:val="00D31BDB"/>
    <w:rsid w:val="00D73E83"/>
    <w:rsid w:val="00DA1C4C"/>
    <w:rsid w:val="00DA2277"/>
    <w:rsid w:val="00E037C6"/>
    <w:rsid w:val="00E21277"/>
    <w:rsid w:val="00E27111"/>
    <w:rsid w:val="00E3435D"/>
    <w:rsid w:val="00E41A7D"/>
    <w:rsid w:val="00E54B7C"/>
    <w:rsid w:val="00EA5B1A"/>
    <w:rsid w:val="00EB11F8"/>
    <w:rsid w:val="00EF5BE2"/>
    <w:rsid w:val="00EF638D"/>
    <w:rsid w:val="00EF7ED1"/>
    <w:rsid w:val="00F0115B"/>
    <w:rsid w:val="00F0507C"/>
    <w:rsid w:val="00F142C7"/>
    <w:rsid w:val="00F23EBD"/>
    <w:rsid w:val="00FA7E68"/>
    <w:rsid w:val="5712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5598"/>
  <w15:chartTrackingRefBased/>
  <w15:docId w15:val="{8DEE844D-28D6-44E4-A48B-44EC33C8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A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A99"/>
    <w:rPr>
      <w:rFonts w:ascii="Times New Roman" w:hAnsi="Times New Roman" w:cs="Times New Roman"/>
      <w:sz w:val="18"/>
      <w:szCs w:val="18"/>
    </w:rPr>
  </w:style>
  <w:style w:type="character" w:styleId="Hyperlink">
    <w:name w:val="Hyperlink"/>
    <w:basedOn w:val="DefaultParagraphFont"/>
    <w:uiPriority w:val="99"/>
    <w:unhideWhenUsed/>
    <w:rsid w:val="007307F1"/>
    <w:rPr>
      <w:color w:val="0563C1" w:themeColor="hyperlink"/>
      <w:u w:val="single"/>
    </w:rPr>
  </w:style>
  <w:style w:type="character" w:styleId="UnresolvedMention">
    <w:name w:val="Unresolved Mention"/>
    <w:basedOn w:val="DefaultParagraphFont"/>
    <w:uiPriority w:val="99"/>
    <w:semiHidden/>
    <w:unhideWhenUsed/>
    <w:rsid w:val="00E41A7D"/>
    <w:rPr>
      <w:color w:val="605E5C"/>
      <w:shd w:val="clear" w:color="auto" w:fill="E1DFDD"/>
    </w:rPr>
  </w:style>
  <w:style w:type="character" w:styleId="CommentReference">
    <w:name w:val="annotation reference"/>
    <w:basedOn w:val="DefaultParagraphFont"/>
    <w:uiPriority w:val="99"/>
    <w:semiHidden/>
    <w:unhideWhenUsed/>
    <w:rsid w:val="0030768E"/>
    <w:rPr>
      <w:sz w:val="16"/>
      <w:szCs w:val="16"/>
    </w:rPr>
  </w:style>
  <w:style w:type="paragraph" w:styleId="CommentText">
    <w:name w:val="annotation text"/>
    <w:basedOn w:val="Normal"/>
    <w:link w:val="CommentTextChar"/>
    <w:uiPriority w:val="99"/>
    <w:semiHidden/>
    <w:unhideWhenUsed/>
    <w:rsid w:val="0030768E"/>
    <w:pPr>
      <w:spacing w:line="240" w:lineRule="auto"/>
    </w:pPr>
    <w:rPr>
      <w:sz w:val="20"/>
      <w:szCs w:val="20"/>
    </w:rPr>
  </w:style>
  <w:style w:type="character" w:customStyle="1" w:styleId="CommentTextChar">
    <w:name w:val="Comment Text Char"/>
    <w:basedOn w:val="DefaultParagraphFont"/>
    <w:link w:val="CommentText"/>
    <w:uiPriority w:val="99"/>
    <w:semiHidden/>
    <w:rsid w:val="0030768E"/>
    <w:rPr>
      <w:sz w:val="20"/>
      <w:szCs w:val="20"/>
    </w:rPr>
  </w:style>
  <w:style w:type="paragraph" w:styleId="CommentSubject">
    <w:name w:val="annotation subject"/>
    <w:basedOn w:val="CommentText"/>
    <w:next w:val="CommentText"/>
    <w:link w:val="CommentSubjectChar"/>
    <w:uiPriority w:val="99"/>
    <w:semiHidden/>
    <w:unhideWhenUsed/>
    <w:rsid w:val="0030768E"/>
    <w:rPr>
      <w:b/>
      <w:bCs/>
    </w:rPr>
  </w:style>
  <w:style w:type="character" w:customStyle="1" w:styleId="CommentSubjectChar">
    <w:name w:val="Comment Subject Char"/>
    <w:basedOn w:val="CommentTextChar"/>
    <w:link w:val="CommentSubject"/>
    <w:uiPriority w:val="99"/>
    <w:semiHidden/>
    <w:rsid w:val="0030768E"/>
    <w:rPr>
      <w:b/>
      <w:bCs/>
      <w:sz w:val="20"/>
      <w:szCs w:val="20"/>
    </w:rPr>
  </w:style>
  <w:style w:type="paragraph" w:styleId="ListParagraph">
    <w:name w:val="List Paragraph"/>
    <w:basedOn w:val="Normal"/>
    <w:uiPriority w:val="34"/>
    <w:qFormat/>
    <w:rsid w:val="0030768E"/>
    <w:pPr>
      <w:ind w:left="720"/>
      <w:contextualSpacing/>
    </w:pPr>
  </w:style>
  <w:style w:type="character" w:styleId="FollowedHyperlink">
    <w:name w:val="FollowedHyperlink"/>
    <w:basedOn w:val="DefaultParagraphFont"/>
    <w:uiPriority w:val="99"/>
    <w:semiHidden/>
    <w:unhideWhenUsed/>
    <w:rsid w:val="00515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repla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comecollection.org/pages/WwabUiAAAHQXGNHB" TargetMode="External"/><Relationship Id="rId5" Type="http://schemas.openxmlformats.org/officeDocument/2006/relationships/numbering" Target="numbering.xml"/><Relationship Id="rId10" Type="http://schemas.openxmlformats.org/officeDocument/2006/relationships/hyperlink" Target="http://changingplaces.uktoiletmap.org/toilet/view/1476"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3f6528-6e06-4aae-9671-6783fe41bff8">WC000-1776415469-104663</_dlc_DocId>
    <_dlc_DocIdUrl xmlns="663f6528-6e06-4aae-9671-6783fe41bff8">
      <Url>https://wellcomecloud.sharepoint.com/sites/wc2/PP/LP/_layouts/15/DocIdRedir.aspx?ID=WC000-1776415469-104663</Url>
      <Description>WC000-1776415469-104663</Description>
    </_dlc_DocIdUrl>
    <_ip_UnifiedCompliancePolicyUIAction xmlns="http://schemas.microsoft.com/sharepoint/v3" xsi:nil="true"/>
    <_ip_UnifiedCompliancePolicyProperties xmlns="http://schemas.microsoft.com/sharepoint/v3" xsi:nil="true"/>
    <SharedWithUsers xmlns="663f6528-6e06-4aae-9671-6783fe41bff8">
      <UserInfo>
        <DisplayName>Hasina Dabasia</DisplayName>
        <AccountId>8619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D956165670B345B11BA9755B1BF204" ma:contentTypeVersion="9175" ma:contentTypeDescription="Create a new document." ma:contentTypeScope="" ma:versionID="ac030c7f684d0ee0e1950e3399c75ee5">
  <xsd:schema xmlns:xsd="http://www.w3.org/2001/XMLSchema" xmlns:xs="http://www.w3.org/2001/XMLSchema" xmlns:p="http://schemas.microsoft.com/office/2006/metadata/properties" xmlns:ns1="http://schemas.microsoft.com/sharepoint/v3" xmlns:ns2="663f6528-6e06-4aae-9671-6783fe41bff8" xmlns:ns3="9c1f2f67-1870-4e78-a072-82abe03ac3ef" targetNamespace="http://schemas.microsoft.com/office/2006/metadata/properties" ma:root="true" ma:fieldsID="51c05675cb7d1001bd13772b5f39f4a4" ns1:_="" ns2:_="" ns3:_="">
    <xsd:import namespace="http://schemas.microsoft.com/sharepoint/v3"/>
    <xsd:import namespace="663f6528-6e06-4aae-9671-6783fe41bff8"/>
    <xsd:import namespace="9c1f2f67-1870-4e78-a072-82abe03ac3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f6528-6e06-4aae-9671-6783fe41bf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f2f67-1870-4e78-a072-82abe03ac3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83B19-B27A-425C-B265-7D8651E9A3A3}">
  <ds:schemaRefs>
    <ds:schemaRef ds:uri="http://schemas.microsoft.com/sharepoint/v3/contenttype/forms"/>
  </ds:schemaRefs>
</ds:datastoreItem>
</file>

<file path=customXml/itemProps2.xml><?xml version="1.0" encoding="utf-8"?>
<ds:datastoreItem xmlns:ds="http://schemas.openxmlformats.org/officeDocument/2006/customXml" ds:itemID="{3F12415A-3E92-4702-AED9-436C17651544}">
  <ds:schemaRefs>
    <ds:schemaRef ds:uri="http://schemas.microsoft.com/sharepoint/events"/>
  </ds:schemaRefs>
</ds:datastoreItem>
</file>

<file path=customXml/itemProps3.xml><?xml version="1.0" encoding="utf-8"?>
<ds:datastoreItem xmlns:ds="http://schemas.openxmlformats.org/officeDocument/2006/customXml" ds:itemID="{63F35F81-52EE-4F9B-B599-D6068BC13F8A}">
  <ds:schemaRefs>
    <ds:schemaRef ds:uri="http://schemas.microsoft.com/office/2006/metadata/properties"/>
    <ds:schemaRef ds:uri="http://schemas.microsoft.com/office/infopath/2007/PartnerControls"/>
    <ds:schemaRef ds:uri="663f6528-6e06-4aae-9671-6783fe41bff8"/>
    <ds:schemaRef ds:uri="http://schemas.microsoft.com/sharepoint/v3"/>
  </ds:schemaRefs>
</ds:datastoreItem>
</file>

<file path=customXml/itemProps4.xml><?xml version="1.0" encoding="utf-8"?>
<ds:datastoreItem xmlns:ds="http://schemas.openxmlformats.org/officeDocument/2006/customXml" ds:itemID="{811E5490-F971-4457-A005-7EC953909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3f6528-6e06-4aae-9671-6783fe41bff8"/>
    <ds:schemaRef ds:uri="9c1f2f67-1870-4e78-a072-82abe03a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Links>
    <vt:vector size="18" baseType="variant">
      <vt:variant>
        <vt:i4>4063276</vt:i4>
      </vt:variant>
      <vt:variant>
        <vt:i4>6</vt:i4>
      </vt:variant>
      <vt:variant>
        <vt:i4>0</vt:i4>
      </vt:variant>
      <vt:variant>
        <vt:i4>5</vt:i4>
      </vt:variant>
      <vt:variant>
        <vt:lpwstr>https://www.boreplace.org/</vt:lpwstr>
      </vt:variant>
      <vt:variant>
        <vt:lpwstr/>
      </vt:variant>
      <vt:variant>
        <vt:i4>262175</vt:i4>
      </vt:variant>
      <vt:variant>
        <vt:i4>3</vt:i4>
      </vt:variant>
      <vt:variant>
        <vt:i4>0</vt:i4>
      </vt:variant>
      <vt:variant>
        <vt:i4>5</vt:i4>
      </vt:variant>
      <vt:variant>
        <vt:lpwstr>https://wellcomecollection.org/pages/WwabUiAAAHQXGNHB</vt:lpwstr>
      </vt:variant>
      <vt:variant>
        <vt:lpwstr/>
      </vt:variant>
      <vt:variant>
        <vt:i4>6094896</vt:i4>
      </vt:variant>
      <vt:variant>
        <vt:i4>0</vt:i4>
      </vt:variant>
      <vt:variant>
        <vt:i4>0</vt:i4>
      </vt:variant>
      <vt:variant>
        <vt:i4>5</vt:i4>
      </vt:variant>
      <vt:variant>
        <vt:lpwstr>http://changingplaces.uktoiletmap.org/toilet/view/1476</vt:lpwstr>
      </vt:variant>
      <vt:variant>
        <vt:lpwstr>_ga=2.129953550.322082273.1575975194-1396071922.1567709289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Hasina Dabasia</dc:creator>
  <cp:keywords/>
  <dc:description/>
  <cp:lastModifiedBy>Hasina Dabasia</cp:lastModifiedBy>
  <cp:revision>26</cp:revision>
  <dcterms:created xsi:type="dcterms:W3CDTF">2019-12-13T01:08:00Z</dcterms:created>
  <dcterms:modified xsi:type="dcterms:W3CDTF">2019-12-17T20:09:00Z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0x01010083D956165670B345B11BA9755B1BF204</vt:lpwstr>
  </property>
  <property fmtid="{D5CDD505-2E9C-101B-9397-08002B2CF9AE}" pid="3" name="_dlc_DocIdItemGuid">
    <vt:lpwstr>fd867e98-1b41-482b-a085-267d9bfdfd6c</vt:lpwstr>
  </property>
</Properties>
</file>